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987" w:rsidRDefault="009D0987">
      <w:pPr>
        <w:jc w:val="center"/>
      </w:pPr>
    </w:p>
    <w:p w:rsidR="009D0987" w:rsidRDefault="008B492A">
      <w:pPr>
        <w:pStyle w:val="Title"/>
        <w:rPr>
          <w:i/>
        </w:rPr>
      </w:pPr>
      <w:r>
        <w:rPr>
          <w:i/>
        </w:rPr>
        <w:t>UNION GROVE HIGH SCHOOL</w:t>
      </w:r>
    </w:p>
    <w:p w:rsidR="009D0987" w:rsidRDefault="008B492A">
      <w:pPr>
        <w:tabs>
          <w:tab w:val="center" w:pos="4320"/>
          <w:tab w:val="left" w:pos="6810"/>
        </w:tabs>
        <w:jc w:val="center"/>
        <w:rPr>
          <w:b/>
          <w:i/>
        </w:rPr>
      </w:pPr>
      <w:r>
        <w:rPr>
          <w:b/>
          <w:i/>
        </w:rPr>
        <w:t>Course Syllabus</w:t>
      </w:r>
    </w:p>
    <w:p w:rsidR="009D0987" w:rsidRDefault="009D0987">
      <w:pPr>
        <w:jc w:val="center"/>
        <w:rPr>
          <w:b/>
        </w:rPr>
      </w:pPr>
    </w:p>
    <w:p w:rsidR="009D0987" w:rsidRDefault="005B021C">
      <w:pPr>
        <w:rPr>
          <w:b/>
        </w:rPr>
      </w:pPr>
      <w:r>
        <w:rPr>
          <w:b/>
        </w:rPr>
        <w:t>Instructor:</w:t>
      </w:r>
      <w:r>
        <w:rPr>
          <w:b/>
        </w:rPr>
        <w:tab/>
      </w:r>
      <w:r w:rsidR="00164286">
        <w:rPr>
          <w:b/>
        </w:rPr>
        <w:t>Lori Goolsby</w:t>
      </w:r>
      <w:r w:rsidR="00164286">
        <w:rPr>
          <w:b/>
        </w:rPr>
        <w:tab/>
      </w:r>
      <w:r w:rsidR="00164286">
        <w:rPr>
          <w:b/>
        </w:rPr>
        <w:tab/>
        <w:t>Room #: 216</w:t>
      </w:r>
      <w:r w:rsidR="008B492A">
        <w:rPr>
          <w:b/>
        </w:rPr>
        <w:tab/>
      </w:r>
      <w:r w:rsidR="008B492A">
        <w:rPr>
          <w:b/>
        </w:rPr>
        <w:tab/>
        <w:t>Year: 2020-2021</w:t>
      </w:r>
    </w:p>
    <w:p w:rsidR="009D0987" w:rsidRDefault="009D0987">
      <w:pPr>
        <w:rPr>
          <w:b/>
        </w:rPr>
      </w:pPr>
    </w:p>
    <w:p w:rsidR="009D0987" w:rsidRDefault="008B492A">
      <w:pPr>
        <w:rPr>
          <w:b/>
        </w:rPr>
      </w:pPr>
      <w:r>
        <w:rPr>
          <w:b/>
        </w:rPr>
        <w:t xml:space="preserve">Course Name and Code:  US History </w:t>
      </w:r>
    </w:p>
    <w:p w:rsidR="009D0987" w:rsidRDefault="009D0987">
      <w:pPr>
        <w:rPr>
          <w:b/>
        </w:rPr>
      </w:pPr>
    </w:p>
    <w:p w:rsidR="009D0987" w:rsidRDefault="008B492A">
      <w:pPr>
        <w:rPr>
          <w:b/>
        </w:rPr>
      </w:pPr>
      <w:r>
        <w:rPr>
          <w:b/>
        </w:rPr>
        <w:t xml:space="preserve">Email: </w:t>
      </w:r>
      <w:r>
        <w:t xml:space="preserve"> </w:t>
      </w:r>
      <w:r>
        <w:rPr>
          <w:b/>
        </w:rPr>
        <w:t xml:space="preserve"> </w:t>
      </w:r>
      <w:hyperlink r:id="rId8">
        <w:r>
          <w:rPr>
            <w:b/>
            <w:color w:val="1155CC"/>
            <w:u w:val="single"/>
          </w:rPr>
          <w:t>lori.goolsby@henry.k12.ga.us</w:t>
        </w:r>
      </w:hyperlink>
      <w:r>
        <w:rPr>
          <w:b/>
        </w:rPr>
        <w:t xml:space="preserve">  </w:t>
      </w:r>
    </w:p>
    <w:p w:rsidR="009D0987" w:rsidRDefault="008B492A">
      <w:pPr>
        <w:rPr>
          <w:b/>
          <w:i/>
        </w:rPr>
      </w:pPr>
      <w:r>
        <w:rPr>
          <w:b/>
          <w:i/>
        </w:rPr>
        <w:t>Th</w:t>
      </w:r>
      <w:r w:rsidR="005B021C">
        <w:rPr>
          <w:b/>
          <w:i/>
        </w:rPr>
        <w:t>is is the best way to contact me</w:t>
      </w:r>
      <w:r>
        <w:rPr>
          <w:b/>
          <w:i/>
        </w:rPr>
        <w:t>. Please do so if you have any questions.</w:t>
      </w:r>
    </w:p>
    <w:p w:rsidR="009D0987" w:rsidRDefault="008B492A">
      <w:pPr>
        <w:rPr>
          <w:b/>
        </w:rPr>
      </w:pPr>
      <w:r>
        <w:rPr>
          <w:b/>
        </w:rPr>
        <w:tab/>
      </w:r>
      <w:r>
        <w:rPr>
          <w:b/>
        </w:rPr>
        <w:tab/>
      </w:r>
      <w:r>
        <w:rPr>
          <w:b/>
        </w:rPr>
        <w:tab/>
      </w:r>
      <w:r>
        <w:rPr>
          <w:b/>
        </w:rPr>
        <w:tab/>
      </w:r>
      <w:r>
        <w:rPr>
          <w:b/>
        </w:rPr>
        <w:tab/>
      </w:r>
      <w:r>
        <w:rPr>
          <w:b/>
        </w:rPr>
        <w:tab/>
      </w:r>
      <w:r>
        <w:rPr>
          <w:b/>
        </w:rPr>
        <w:tab/>
      </w:r>
      <w:r>
        <w:rPr>
          <w:b/>
        </w:rPr>
        <w:tab/>
      </w:r>
    </w:p>
    <w:p w:rsidR="009D0987" w:rsidRDefault="008B492A">
      <w:pPr>
        <w:jc w:val="both"/>
        <w:rPr>
          <w:b/>
        </w:rPr>
      </w:pPr>
      <w:r>
        <w:rPr>
          <w:b/>
        </w:rPr>
        <w:t xml:space="preserve">Textbook Used: </w:t>
      </w:r>
      <w:r>
        <w:rPr>
          <w:i/>
        </w:rPr>
        <w:t>United States History</w:t>
      </w:r>
      <w:r>
        <w:t>. Houghton Mifflin Harcourt, 2018.</w:t>
      </w:r>
      <w:r>
        <w:rPr>
          <w:b/>
        </w:rPr>
        <w:t xml:space="preserve"> </w:t>
      </w:r>
      <w:r>
        <w:t>(The textbook is</w:t>
      </w:r>
      <w:r>
        <w:t xml:space="preserve"> on-line through the Henry County </w:t>
      </w:r>
      <w:proofErr w:type="spellStart"/>
      <w:r>
        <w:t>launchpad</w:t>
      </w:r>
      <w:proofErr w:type="spellEnd"/>
      <w:r>
        <w:t xml:space="preserve"> located on the student devices. Students can request a hardcopy book if they prefer.) </w:t>
      </w:r>
      <w:r>
        <w:rPr>
          <w:b/>
        </w:rPr>
        <w:t xml:space="preserve">  </w:t>
      </w:r>
    </w:p>
    <w:p w:rsidR="009D0987" w:rsidRDefault="009D0987">
      <w:pPr>
        <w:rPr>
          <w:b/>
        </w:rPr>
      </w:pPr>
    </w:p>
    <w:p w:rsidR="009D0987" w:rsidRDefault="008B492A">
      <w:pPr>
        <w:jc w:val="both"/>
      </w:pPr>
      <w:r>
        <w:rPr>
          <w:b/>
        </w:rPr>
        <w:t xml:space="preserve">Supplementary Texts or Special Materials:  Spiral Notebook </w:t>
      </w:r>
      <w:r>
        <w:t>3 or 5 subject spiral notebook for U.S. History only (five star</w:t>
      </w:r>
      <w:r>
        <w:t xml:space="preserve"> tends to be more durable and last the entire year)</w:t>
      </w:r>
      <w:r w:rsidR="005B021C">
        <w:t xml:space="preserve">. One </w:t>
      </w:r>
      <w:r w:rsidR="006D70A1">
        <w:t xml:space="preserve">marbled </w:t>
      </w:r>
      <w:r w:rsidR="005B021C">
        <w:t xml:space="preserve">composition </w:t>
      </w:r>
      <w:r w:rsidR="006D70A1">
        <w:t xml:space="preserve">notebook </w:t>
      </w:r>
      <w:r w:rsidR="005B021C">
        <w:t>for vocabulary.</w:t>
      </w:r>
      <w:bookmarkStart w:id="0" w:name="_GoBack"/>
      <w:bookmarkEnd w:id="0"/>
    </w:p>
    <w:p w:rsidR="009D0987" w:rsidRDefault="008B492A">
      <w:pPr>
        <w:pBdr>
          <w:bottom w:val="single" w:sz="24" w:space="1" w:color="000000"/>
        </w:pBdr>
        <w:tabs>
          <w:tab w:val="right" w:pos="8640"/>
        </w:tabs>
        <w:rPr>
          <w:b/>
        </w:rPr>
      </w:pPr>
      <w:r>
        <w:rPr>
          <w:b/>
          <w:sz w:val="22"/>
          <w:szCs w:val="22"/>
        </w:rPr>
        <w:t xml:space="preserve">                 </w:t>
      </w:r>
      <w:r>
        <w:rPr>
          <w:b/>
        </w:rPr>
        <w:t xml:space="preserve">                                                                                                            </w:t>
      </w:r>
    </w:p>
    <w:p w:rsidR="009D0987" w:rsidRDefault="009D0987">
      <w:pPr>
        <w:rPr>
          <w:b/>
        </w:rPr>
      </w:pPr>
    </w:p>
    <w:p w:rsidR="009D0987" w:rsidRDefault="008B492A">
      <w:pPr>
        <w:jc w:val="both"/>
      </w:pPr>
      <w:r>
        <w:rPr>
          <w:b/>
        </w:rPr>
        <w:t xml:space="preserve">Course Description:  </w:t>
      </w:r>
      <w:r>
        <w:t>The high school United States history course provides st</w:t>
      </w:r>
      <w:r>
        <w:t>udents with a comprehensive, intensive study of major events and themes in United States history.  Beginning with early European colonization, the course examines major events and themes throughout United States history.  The course concludes with signific</w:t>
      </w:r>
      <w:r>
        <w:t>ant developments in the early 21</w:t>
      </w:r>
      <w:r>
        <w:rPr>
          <w:vertAlign w:val="superscript"/>
        </w:rPr>
        <w:t>st</w:t>
      </w:r>
      <w:r>
        <w:t xml:space="preserve"> century.  Mastery of the Georgia Standards of Excellence will be expected of all students.  Mastery is defined as achieving a minimum of 90% of the course content.  Mastery of those standards should </w:t>
      </w:r>
      <w:proofErr w:type="gramStart"/>
      <w:r>
        <w:t>be</w:t>
      </w:r>
      <w:proofErr w:type="gramEnd"/>
      <w:r>
        <w:t xml:space="preserve"> evident with an ‘Ex</w:t>
      </w:r>
      <w:r>
        <w:t>ceeds’ score on the Georgia Milestone for US history.</w:t>
      </w:r>
    </w:p>
    <w:p w:rsidR="009D0987" w:rsidRDefault="009D0987">
      <w:pPr>
        <w:rPr>
          <w:b/>
        </w:rPr>
      </w:pPr>
    </w:p>
    <w:p w:rsidR="009D0987" w:rsidRDefault="008B492A">
      <w:pPr>
        <w:jc w:val="both"/>
      </w:pPr>
      <w:r>
        <w:rPr>
          <w:b/>
        </w:rPr>
        <w:t xml:space="preserve">Course Outline and Content: </w:t>
      </w:r>
      <w:r>
        <w:t>This course is a survey of the political, economic, social, and cultural aspects of the United States throughout its history. Consideration is given to artistic and scientif</w:t>
      </w:r>
      <w:r>
        <w:t>ic contributions as well as contemporary links to the past. The first semester will cover the periods from European exploration up to the Gilded Age. The second semester begins with the Westward Expansion and continues to the present.</w:t>
      </w:r>
    </w:p>
    <w:p w:rsidR="009D0987" w:rsidRDefault="009D0987"/>
    <w:p w:rsidR="009D0987" w:rsidRDefault="008B492A">
      <w:r>
        <w:rPr>
          <w:b/>
        </w:rPr>
        <w:t xml:space="preserve">Special Assignments </w:t>
      </w:r>
      <w:r>
        <w:rPr>
          <w:b/>
        </w:rPr>
        <w:t xml:space="preserve">and Projects: </w:t>
      </w:r>
      <w:r>
        <w:t xml:space="preserve">Students will maintain a notebook for class.  </w:t>
      </w:r>
    </w:p>
    <w:p w:rsidR="009D0987" w:rsidRDefault="008B492A">
      <w:pPr>
        <w:numPr>
          <w:ilvl w:val="0"/>
          <w:numId w:val="3"/>
        </w:numPr>
      </w:pPr>
      <w:r>
        <w:t xml:space="preserve">Quizzes will be given at the discretion of the teacher and may either be announced or unannounced. </w:t>
      </w:r>
    </w:p>
    <w:p w:rsidR="009D0987" w:rsidRDefault="008B492A">
      <w:pPr>
        <w:numPr>
          <w:ilvl w:val="0"/>
          <w:numId w:val="3"/>
        </w:numPr>
        <w:rPr>
          <w:b/>
        </w:rPr>
      </w:pPr>
      <w:r>
        <w:t>Tests/and or projects will be given at the end of each unit.</w:t>
      </w:r>
    </w:p>
    <w:p w:rsidR="009D0987" w:rsidRDefault="008B492A">
      <w:pPr>
        <w:numPr>
          <w:ilvl w:val="0"/>
          <w:numId w:val="3"/>
        </w:numPr>
        <w:rPr>
          <w:b/>
        </w:rPr>
      </w:pPr>
      <w:r>
        <w:t>Semester exams will be given at th</w:t>
      </w:r>
      <w:r>
        <w:t>e end of each semester</w:t>
      </w:r>
    </w:p>
    <w:p w:rsidR="009D0987" w:rsidRDefault="00A24FCE">
      <w:pPr>
        <w:rPr>
          <w:b/>
        </w:rPr>
      </w:pPr>
      <w:r>
        <w:rPr>
          <w:noProof/>
        </w:rPr>
        <mc:AlternateContent>
          <mc:Choice Requires="wps">
            <w:drawing>
              <wp:anchor distT="0" distB="0" distL="114300" distR="114300" simplePos="0" relativeHeight="251658240" behindDoc="0" locked="0" layoutInCell="1" hidden="0" allowOverlap="1">
                <wp:simplePos x="0" y="0"/>
                <wp:positionH relativeFrom="column">
                  <wp:posOffset>85725</wp:posOffset>
                </wp:positionH>
                <wp:positionV relativeFrom="paragraph">
                  <wp:posOffset>125730</wp:posOffset>
                </wp:positionV>
                <wp:extent cx="5362575" cy="45719"/>
                <wp:effectExtent l="19050" t="19050" r="28575" b="31115"/>
                <wp:wrapNone/>
                <wp:docPr id="220" name="Straight Arrow Connector 220"/>
                <wp:cNvGraphicFramePr/>
                <a:graphic xmlns:a="http://schemas.openxmlformats.org/drawingml/2006/main">
                  <a:graphicData uri="http://schemas.microsoft.com/office/word/2010/wordprocessingShape">
                    <wps:wsp>
                      <wps:cNvCnPr/>
                      <wps:spPr>
                        <a:xfrm flipV="1">
                          <a:off x="0" y="0"/>
                          <a:ext cx="5362575" cy="45719"/>
                        </a:xfrm>
                        <a:prstGeom prst="straightConnector1">
                          <a:avLst/>
                        </a:prstGeom>
                        <a:noFill/>
                        <a:ln w="38100"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77F8F96" id="_x0000_t32" coordsize="21600,21600" o:spt="32" o:oned="t" path="m,l21600,21600e" filled="f">
                <v:path arrowok="t" fillok="f" o:connecttype="none"/>
                <o:lock v:ext="edit" shapetype="t"/>
              </v:shapetype>
              <v:shape id="Straight Arrow Connector 220" o:spid="_x0000_s1026" type="#_x0000_t32" style="position:absolute;margin-left:6.75pt;margin-top:9.9pt;width:422.25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" strokeweight="3pt">
                <v:stroke startarrowwidth="narrow" startarrowlength="short" endarrowwidth="narrow" endarrowlength="short"/>
              </v:shape>
            </w:pict>
          </mc:Fallback>
        </mc:AlternateContent>
      </w:r>
    </w:p>
    <w:p w:rsidR="009D0987" w:rsidRDefault="009D0987">
      <w:pPr>
        <w:rPr>
          <w:b/>
        </w:rPr>
      </w:pPr>
    </w:p>
    <w:p w:rsidR="009D0987" w:rsidRDefault="008B492A">
      <w:pPr>
        <w:jc w:val="both"/>
        <w:rPr>
          <w:b/>
        </w:rPr>
      </w:pPr>
      <w:r>
        <w:rPr>
          <w:b/>
          <w:i/>
        </w:rPr>
        <w:t>Classroom Rules and Discipline Procedures</w:t>
      </w:r>
      <w:r>
        <w:rPr>
          <w:b/>
        </w:rPr>
        <w:t xml:space="preserve">: </w:t>
      </w:r>
      <w:r>
        <w:t>All students must adhere to the rules and expectations outlined in the Henry County Schools student handbook and the Union Grove High School student handbook addendum.</w:t>
      </w:r>
      <w:r>
        <w:rPr>
          <w:b/>
        </w:rPr>
        <w:t xml:space="preserve"> </w:t>
      </w:r>
    </w:p>
    <w:p w:rsidR="009D0987" w:rsidRDefault="008B492A">
      <w:pPr>
        <w:numPr>
          <w:ilvl w:val="0"/>
          <w:numId w:val="5"/>
        </w:numPr>
      </w:pPr>
      <w:r>
        <w:lastRenderedPageBreak/>
        <w:t>Be Respectful of everyone and all property in the classroom</w:t>
      </w:r>
    </w:p>
    <w:p w:rsidR="009D0987" w:rsidRDefault="008B492A">
      <w:pPr>
        <w:numPr>
          <w:ilvl w:val="0"/>
          <w:numId w:val="2"/>
        </w:numPr>
      </w:pPr>
      <w:r>
        <w:t>Be Responsible for your actions</w:t>
      </w:r>
    </w:p>
    <w:p w:rsidR="009D0987" w:rsidRDefault="008B492A">
      <w:pPr>
        <w:numPr>
          <w:ilvl w:val="0"/>
          <w:numId w:val="2"/>
        </w:numPr>
      </w:pPr>
      <w:r>
        <w:t>All assignments are expected to exhibit your best work and be turned in on time.</w:t>
      </w:r>
    </w:p>
    <w:p w:rsidR="009D0987" w:rsidRDefault="009D0987">
      <w:pPr>
        <w:rPr>
          <w:b/>
        </w:rPr>
      </w:pPr>
    </w:p>
    <w:p w:rsidR="009D0987" w:rsidRDefault="008B492A">
      <w:pPr>
        <w:jc w:val="both"/>
        <w:rPr>
          <w:color w:val="1F497D"/>
        </w:rPr>
      </w:pPr>
      <w:r>
        <w:rPr>
          <w:b/>
          <w:i/>
        </w:rPr>
        <w:t>Hall Pass Policy</w:t>
      </w:r>
      <w:r>
        <w:rPr>
          <w:b/>
        </w:rPr>
        <w:t xml:space="preserve">:  </w:t>
      </w:r>
      <w:r>
        <w:t>S</w:t>
      </w:r>
      <w:r>
        <w:t>tudents are required to utilize and display the standard issued UGHS pass at all times while out of the classroom, failure to do so will result in disciplinary consequences. Students are also required to fill out the Google form prior to leaving the classr</w:t>
      </w:r>
      <w:r>
        <w:t>oom and document their return time on the same form. Teachers will not give out hall passes during the first ten minutes or last ten minutes of class. It is the teacher’s discretion to allow or deny a hall pass request.</w:t>
      </w:r>
    </w:p>
    <w:p w:rsidR="009D0987" w:rsidRDefault="009D0987">
      <w:pPr>
        <w:rPr>
          <w:rFonts w:ascii="Cambria" w:eastAsia="Cambria" w:hAnsi="Cambria" w:cs="Cambria"/>
        </w:rPr>
      </w:pPr>
    </w:p>
    <w:p w:rsidR="009D0987" w:rsidRDefault="008B492A">
      <w:pPr>
        <w:jc w:val="both"/>
      </w:pPr>
      <w:r>
        <w:rPr>
          <w:b/>
          <w:i/>
        </w:rPr>
        <w:t xml:space="preserve">Chromebook Policy: </w:t>
      </w:r>
      <w:r>
        <w:t>It is an expecta</w:t>
      </w:r>
      <w:r>
        <w:t>tion for students to have their charged Chromebook with them every day. Failure to do so will be regarded as “not being prepared for class.”</w:t>
      </w:r>
    </w:p>
    <w:p w:rsidR="009D0987" w:rsidRDefault="009D0987">
      <w:pPr>
        <w:pBdr>
          <w:top w:val="nil"/>
          <w:left w:val="nil"/>
          <w:bottom w:val="nil"/>
          <w:right w:val="nil"/>
          <w:between w:val="nil"/>
        </w:pBdr>
        <w:rPr>
          <w:color w:val="000000"/>
        </w:rPr>
      </w:pPr>
    </w:p>
    <w:p w:rsidR="009D0987" w:rsidRDefault="008B492A">
      <w:pPr>
        <w:jc w:val="both"/>
      </w:pPr>
      <w:r>
        <w:rPr>
          <w:b/>
          <w:i/>
        </w:rPr>
        <w:t>Make-up Policy</w:t>
      </w:r>
      <w:r>
        <w:rPr>
          <w:b/>
        </w:rPr>
        <w:t xml:space="preserve">:  </w:t>
      </w:r>
      <w:r>
        <w:t>You are responsible for finding out what you missed and making up the work.</w:t>
      </w:r>
    </w:p>
    <w:p w:rsidR="009D0987" w:rsidRDefault="008B492A">
      <w:pPr>
        <w:numPr>
          <w:ilvl w:val="0"/>
          <w:numId w:val="1"/>
        </w:numPr>
        <w:jc w:val="both"/>
      </w:pPr>
      <w:r>
        <w:t xml:space="preserve">Make-up and absences </w:t>
      </w:r>
      <w:r>
        <w:t xml:space="preserve">policy can be found in the student handbook. </w:t>
      </w:r>
    </w:p>
    <w:p w:rsidR="009D0987" w:rsidRDefault="008B492A">
      <w:pPr>
        <w:numPr>
          <w:ilvl w:val="0"/>
          <w:numId w:val="1"/>
        </w:numPr>
        <w:jc w:val="both"/>
      </w:pPr>
      <w:r>
        <w:t xml:space="preserve">Excused absences may have one day per excused absence to complete missed work. </w:t>
      </w:r>
    </w:p>
    <w:p w:rsidR="009D0987" w:rsidRDefault="008B492A">
      <w:pPr>
        <w:numPr>
          <w:ilvl w:val="0"/>
          <w:numId w:val="1"/>
        </w:numPr>
        <w:jc w:val="both"/>
      </w:pPr>
      <w:r>
        <w:t>Assignments and materials used in class will be posted in Google Classroom at the end of the day with the Topic reflecting the cur</w:t>
      </w:r>
      <w:r>
        <w:t>rent unit.</w:t>
      </w:r>
    </w:p>
    <w:p w:rsidR="009D0987" w:rsidRDefault="009D0987">
      <w:pPr>
        <w:rPr>
          <w:b/>
        </w:rPr>
      </w:pPr>
    </w:p>
    <w:p w:rsidR="009D0987" w:rsidRDefault="008B492A">
      <w:pPr>
        <w:rPr>
          <w:b/>
          <w:i/>
        </w:rPr>
      </w:pPr>
      <w:r>
        <w:rPr>
          <w:b/>
          <w:i/>
        </w:rPr>
        <w:t xml:space="preserve">Grading System:  </w:t>
      </w:r>
    </w:p>
    <w:p w:rsidR="009D0987" w:rsidRDefault="008B492A">
      <w:r>
        <w:t>This year we will be on a Semester Grading System:</w:t>
      </w:r>
    </w:p>
    <w:p w:rsidR="009D0987" w:rsidRDefault="008B492A">
      <w:pPr>
        <w:numPr>
          <w:ilvl w:val="0"/>
          <w:numId w:val="4"/>
        </w:numPr>
      </w:pPr>
      <w:r>
        <w:t>Unit Tests/Projects = 40%</w:t>
      </w:r>
    </w:p>
    <w:p w:rsidR="009D0987" w:rsidRDefault="008B492A">
      <w:pPr>
        <w:numPr>
          <w:ilvl w:val="0"/>
          <w:numId w:val="4"/>
        </w:numPr>
      </w:pPr>
      <w:r>
        <w:t>Classwork/Homework = 40%</w:t>
      </w:r>
    </w:p>
    <w:p w:rsidR="009D0987" w:rsidRDefault="008B492A">
      <w:pPr>
        <w:numPr>
          <w:ilvl w:val="0"/>
          <w:numId w:val="4"/>
        </w:numPr>
      </w:pPr>
      <w:r>
        <w:t>Semester and Final Exam/US History Milestone = 20%</w:t>
      </w:r>
    </w:p>
    <w:p w:rsidR="009D0987" w:rsidRDefault="009D0987">
      <w:pPr>
        <w:rPr>
          <w:b/>
        </w:rPr>
      </w:pPr>
    </w:p>
    <w:p w:rsidR="009D0987" w:rsidRDefault="008B492A">
      <w:pPr>
        <w:rPr>
          <w:rFonts w:ascii="Cambria" w:eastAsia="Cambria" w:hAnsi="Cambria" w:cs="Cambria"/>
        </w:rPr>
      </w:pPr>
      <w:r>
        <w:rPr>
          <w:b/>
          <w:i/>
        </w:rPr>
        <w:t>Cell Phone/Electronic Device Policy:</w:t>
      </w:r>
      <w:r>
        <w:rPr>
          <w:rFonts w:ascii="Cambria" w:eastAsia="Cambria" w:hAnsi="Cambria" w:cs="Cambria"/>
        </w:rPr>
        <w:t xml:space="preserve"> </w:t>
      </w:r>
    </w:p>
    <w:p w:rsidR="009D0987" w:rsidRDefault="008B492A">
      <w:pPr>
        <w:jc w:val="both"/>
      </w:pPr>
      <w:r>
        <w:t>The cell phone/electronic device policy begins when students enter the designated classroom area. All students will place all cell phones/devices in the teacher assigned caddy. During this time, cell phones must be turned off. Additionally, all smart watch</w:t>
      </w:r>
      <w:r>
        <w:t>es or other electronic devices connected to the phone must be caddied until the end of class.  Cell phones/devices will remain caddied until the end of class. Students will NOT be allowed to take their phones/devices out of the room when they have a hall p</w:t>
      </w:r>
      <w:r>
        <w:t xml:space="preserve">ass to the restroom, media center, etc.  Students will be allowed to use cell phones/devices before first period, during lunch, and during class transition. </w:t>
      </w:r>
    </w:p>
    <w:p w:rsidR="009D0987" w:rsidRDefault="009D0987">
      <w:pPr>
        <w:jc w:val="both"/>
      </w:pPr>
    </w:p>
    <w:p w:rsidR="009D0987" w:rsidRDefault="008B492A">
      <w:pPr>
        <w:rPr>
          <w:b/>
          <w:i/>
        </w:rPr>
      </w:pPr>
      <w:r>
        <w:rPr>
          <w:b/>
          <w:i/>
        </w:rPr>
        <w:t>On Time Policy:</w:t>
      </w:r>
    </w:p>
    <w:p w:rsidR="009D0987" w:rsidRDefault="008B492A">
      <w:pPr>
        <w:jc w:val="both"/>
      </w:pPr>
      <w:r>
        <w:t>In order to be considered “on time” to class, the student must be across the threshold of the classroom or designated classroom area by the e</w:t>
      </w:r>
      <w:r>
        <w:t>nd of the tardy bell.</w:t>
      </w:r>
    </w:p>
    <w:p w:rsidR="009D0987" w:rsidRDefault="009D0987">
      <w:pPr>
        <w:jc w:val="both"/>
      </w:pPr>
    </w:p>
    <w:p w:rsidR="009D0987" w:rsidRDefault="008B492A">
      <w:pPr>
        <w:rPr>
          <w:b/>
          <w:i/>
        </w:rPr>
      </w:pPr>
      <w:r>
        <w:rPr>
          <w:b/>
          <w:i/>
        </w:rPr>
        <w:t xml:space="preserve">Remote Learning: </w:t>
      </w:r>
    </w:p>
    <w:p w:rsidR="009D0987" w:rsidRDefault="008B492A">
      <w:pPr>
        <w:jc w:val="both"/>
      </w:pPr>
      <w:r>
        <w:t>Students participating in remote learning are expected to actively participate in daily in</w:t>
      </w:r>
      <w:r>
        <w:t>struction and follow all guidance provided by HCS, UGHS, the classroom teacher, and this syllabus. This includes but is not limited to grading policies, attendance, and preparation for class.</w:t>
      </w:r>
    </w:p>
    <w:p w:rsidR="009D0987" w:rsidRDefault="009D0987"/>
    <w:p w:rsidR="009D0987" w:rsidRDefault="008B492A">
      <w:pPr>
        <w:rPr>
          <w:b/>
          <w:i/>
        </w:rPr>
      </w:pPr>
      <w:r>
        <w:rPr>
          <w:b/>
          <w:i/>
        </w:rPr>
        <w:lastRenderedPageBreak/>
        <w:t xml:space="preserve">Unit Repair Plan: </w:t>
      </w:r>
    </w:p>
    <w:p w:rsidR="009D0987" w:rsidRDefault="008B492A">
      <w:pPr>
        <w:jc w:val="both"/>
      </w:pPr>
      <w:r>
        <w:t>In an effort to aid in student mastery, each</w:t>
      </w:r>
      <w:r>
        <w:t xml:space="preserve"> UGHS student will have the opportunity to participate in Unit Repair. In order to receive this opportunity, the student must communicate with the teacher to receive instructions within two school days of receiving the graded assessment. Students will be r</w:t>
      </w:r>
      <w:r>
        <w:t xml:space="preserve">equired to complete coursework and/or before/after school tutoring as defined by the teacher to show a greater understanding of the material to reassess. The student has 2 weeks from the date the graded assessment is returned to complete the practice work </w:t>
      </w:r>
      <w:r>
        <w:t xml:space="preserve">and take the reassessment. </w:t>
      </w:r>
    </w:p>
    <w:p w:rsidR="009D0987" w:rsidRDefault="009D0987">
      <w:pPr>
        <w:rPr>
          <w:b/>
        </w:rPr>
      </w:pPr>
    </w:p>
    <w:p w:rsidR="009D0987" w:rsidRDefault="009D0987">
      <w:pPr>
        <w:pBdr>
          <w:bottom w:val="single" w:sz="4" w:space="1" w:color="000000"/>
        </w:pBdr>
        <w:rPr>
          <w:b/>
          <w:sz w:val="22"/>
          <w:szCs w:val="22"/>
        </w:rPr>
      </w:pPr>
    </w:p>
    <w:p w:rsidR="009D0987" w:rsidRDefault="009D0987">
      <w:pPr>
        <w:rPr>
          <w:b/>
        </w:rPr>
      </w:pPr>
    </w:p>
    <w:p w:rsidR="009D0987" w:rsidRDefault="009D0987">
      <w:pPr>
        <w:rPr>
          <w:b/>
        </w:rPr>
      </w:pPr>
    </w:p>
    <w:p w:rsidR="009D0987" w:rsidRDefault="008B492A">
      <w:pPr>
        <w:pBdr>
          <w:top w:val="nil"/>
          <w:left w:val="nil"/>
          <w:bottom w:val="nil"/>
          <w:right w:val="nil"/>
          <w:between w:val="nil"/>
        </w:pBdr>
        <w:rPr>
          <w:b/>
          <w:color w:val="000000"/>
        </w:rPr>
      </w:pPr>
      <w:r>
        <w:rPr>
          <w:b/>
          <w:color w:val="000000"/>
        </w:rPr>
        <w:t>I have read and understand all of the objectives, requirements, and expectations for the course</w:t>
      </w:r>
      <w:r>
        <w:rPr>
          <w:b/>
        </w:rPr>
        <w:t xml:space="preserve"> U</w:t>
      </w:r>
      <w:r>
        <w:rPr>
          <w:b/>
          <w:color w:val="000000"/>
        </w:rPr>
        <w:t>S</w:t>
      </w:r>
      <w:r>
        <w:rPr>
          <w:b/>
        </w:rPr>
        <w:t xml:space="preserve"> HISTORY</w:t>
      </w:r>
      <w:r w:rsidR="00FD7748">
        <w:rPr>
          <w:b/>
          <w:color w:val="000000"/>
        </w:rPr>
        <w:t xml:space="preserve"> taught by </w:t>
      </w:r>
      <w:r>
        <w:rPr>
          <w:b/>
        </w:rPr>
        <w:t>Mrs. Lori Goolsby</w:t>
      </w:r>
      <w:r>
        <w:rPr>
          <w:b/>
          <w:color w:val="000000"/>
        </w:rPr>
        <w:t>.</w:t>
      </w:r>
    </w:p>
    <w:p w:rsidR="009D0987" w:rsidRDefault="009D0987">
      <w:pPr>
        <w:rPr>
          <w:b/>
        </w:rPr>
      </w:pPr>
    </w:p>
    <w:p w:rsidR="009D0987" w:rsidRDefault="009D0987">
      <w:pPr>
        <w:rPr>
          <w:b/>
        </w:rPr>
      </w:pPr>
    </w:p>
    <w:p w:rsidR="009D0987" w:rsidRDefault="009D0987">
      <w:pPr>
        <w:rPr>
          <w:b/>
        </w:rPr>
      </w:pPr>
    </w:p>
    <w:p w:rsidR="009D0987" w:rsidRDefault="008B492A">
      <w:pPr>
        <w:rPr>
          <w:b/>
        </w:rPr>
      </w:pPr>
      <w:r>
        <w:rPr>
          <w:b/>
        </w:rPr>
        <w:t>______________________________________</w:t>
      </w:r>
      <w:r>
        <w:rPr>
          <w:b/>
        </w:rPr>
        <w:tab/>
      </w:r>
    </w:p>
    <w:p w:rsidR="009D0987" w:rsidRDefault="008B492A">
      <w:pPr>
        <w:rPr>
          <w:b/>
        </w:rPr>
      </w:pPr>
      <w:r>
        <w:rPr>
          <w:b/>
        </w:rPr>
        <w:t>Student Name Printed</w:t>
      </w:r>
    </w:p>
    <w:p w:rsidR="009D0987" w:rsidRDefault="009D0987">
      <w:pPr>
        <w:rPr>
          <w:b/>
        </w:rPr>
      </w:pPr>
    </w:p>
    <w:p w:rsidR="009D0987" w:rsidRDefault="009D0987">
      <w:pPr>
        <w:rPr>
          <w:b/>
        </w:rPr>
      </w:pPr>
    </w:p>
    <w:p w:rsidR="009D0987" w:rsidRDefault="008B492A">
      <w:pPr>
        <w:rPr>
          <w:b/>
        </w:rPr>
      </w:pPr>
      <w:r>
        <w:rPr>
          <w:b/>
        </w:rPr>
        <w:t>______________________________________</w:t>
      </w:r>
      <w:r>
        <w:rPr>
          <w:b/>
        </w:rPr>
        <w:tab/>
        <w:t>_________________________</w:t>
      </w:r>
    </w:p>
    <w:p w:rsidR="009D0987" w:rsidRDefault="008B492A">
      <w:pPr>
        <w:rPr>
          <w:b/>
        </w:rPr>
      </w:pPr>
      <w:r>
        <w:rPr>
          <w:b/>
        </w:rPr>
        <w:t>Student signature</w:t>
      </w:r>
      <w:r>
        <w:rPr>
          <w:b/>
        </w:rPr>
        <w:tab/>
      </w:r>
      <w:r>
        <w:rPr>
          <w:b/>
        </w:rPr>
        <w:tab/>
      </w:r>
      <w:r>
        <w:rPr>
          <w:b/>
        </w:rPr>
        <w:tab/>
      </w:r>
      <w:r>
        <w:rPr>
          <w:b/>
        </w:rPr>
        <w:tab/>
      </w:r>
      <w:r>
        <w:rPr>
          <w:b/>
        </w:rPr>
        <w:tab/>
        <w:t>Date</w:t>
      </w:r>
    </w:p>
    <w:p w:rsidR="009D0987" w:rsidRDefault="009D0987">
      <w:pPr>
        <w:rPr>
          <w:b/>
        </w:rPr>
      </w:pPr>
    </w:p>
    <w:p w:rsidR="009D0987" w:rsidRDefault="009D0987">
      <w:pPr>
        <w:rPr>
          <w:b/>
        </w:rPr>
      </w:pPr>
    </w:p>
    <w:p w:rsidR="009D0987" w:rsidRDefault="008B492A">
      <w:pPr>
        <w:rPr>
          <w:b/>
        </w:rPr>
      </w:pPr>
      <w:r>
        <w:rPr>
          <w:b/>
        </w:rPr>
        <w:t>_____________________________________</w:t>
      </w:r>
      <w:r>
        <w:rPr>
          <w:b/>
        </w:rPr>
        <w:tab/>
        <w:t>_________________________</w:t>
      </w:r>
    </w:p>
    <w:p w:rsidR="009D0987" w:rsidRDefault="008B492A">
      <w:pPr>
        <w:rPr>
          <w:b/>
        </w:rPr>
      </w:pPr>
      <w:bookmarkStart w:id="1" w:name="_heading=h.gjdgxs" w:colFirst="0" w:colLast="0"/>
      <w:bookmarkEnd w:id="1"/>
      <w:r>
        <w:rPr>
          <w:b/>
        </w:rPr>
        <w:t>Parent signature</w:t>
      </w:r>
      <w:r>
        <w:rPr>
          <w:b/>
        </w:rPr>
        <w:tab/>
      </w:r>
      <w:r>
        <w:rPr>
          <w:b/>
        </w:rPr>
        <w:tab/>
      </w:r>
      <w:r>
        <w:rPr>
          <w:b/>
        </w:rPr>
        <w:tab/>
      </w:r>
      <w:r>
        <w:rPr>
          <w:b/>
        </w:rPr>
        <w:tab/>
      </w:r>
      <w:r>
        <w:rPr>
          <w:b/>
        </w:rPr>
        <w:tab/>
        <w:t>Date</w:t>
      </w:r>
    </w:p>
    <w:p w:rsidR="009D0987" w:rsidRDefault="009D0987"/>
    <w:p w:rsidR="009D0987" w:rsidRDefault="009D0987"/>
    <w:sectPr w:rsidR="009D098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2A" w:rsidRDefault="008B492A">
      <w:r>
        <w:separator/>
      </w:r>
    </w:p>
  </w:endnote>
  <w:endnote w:type="continuationSeparator" w:id="0">
    <w:p w:rsidR="008B492A" w:rsidRDefault="008B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2A" w:rsidRDefault="008B492A">
      <w:r>
        <w:separator/>
      </w:r>
    </w:p>
  </w:footnote>
  <w:footnote w:type="continuationSeparator" w:id="0">
    <w:p w:rsidR="008B492A" w:rsidRDefault="008B4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87" w:rsidRDefault="008B492A">
    <w:pPr>
      <w:pBdr>
        <w:top w:val="nil"/>
        <w:left w:val="nil"/>
        <w:bottom w:val="nil"/>
        <w:right w:val="nil"/>
        <w:between w:val="nil"/>
      </w:pBdr>
      <w:tabs>
        <w:tab w:val="center" w:pos="4680"/>
        <w:tab w:val="right" w:pos="9360"/>
      </w:tabs>
      <w:rPr>
        <w:color w:val="000000"/>
        <w:sz w:val="72"/>
        <w:szCs w:val="72"/>
      </w:rPr>
    </w:pPr>
    <w:r>
      <w:rPr>
        <w:rFonts w:ascii="Algerian" w:eastAsia="Algerian" w:hAnsi="Algerian" w:cs="Algerian"/>
        <w:sz w:val="72"/>
        <w:szCs w:val="72"/>
      </w:rPr>
      <w:t xml:space="preserve">               </w:t>
    </w:r>
    <w:r>
      <w:rPr>
        <w:rFonts w:ascii="Algerian" w:eastAsia="Algerian" w:hAnsi="Algerian" w:cs="Algerian"/>
        <w:color w:val="000000"/>
        <w:sz w:val="72"/>
        <w:szCs w:val="72"/>
      </w:rPr>
      <w:t>U</w:t>
    </w:r>
    <w:r>
      <w:rPr>
        <w:rFonts w:ascii="Algerian" w:eastAsia="Algerian" w:hAnsi="Algerian" w:cs="Algerian"/>
        <w:sz w:val="72"/>
        <w:szCs w:val="72"/>
      </w:rPr>
      <w:t xml:space="preserve">    </w:t>
    </w:r>
    <w:r>
      <w:rPr>
        <w:rFonts w:ascii="Algerian" w:eastAsia="Algerian" w:hAnsi="Algerian" w:cs="Algerian"/>
        <w:color w:val="000000"/>
        <w:sz w:val="72"/>
        <w:szCs w:val="72"/>
      </w:rPr>
      <w:t>G</w:t>
    </w:r>
    <w:r>
      <w:rPr>
        <w:rFonts w:ascii="Algerian" w:eastAsia="Algerian" w:hAnsi="Algerian" w:cs="Algerian"/>
        <w:sz w:val="72"/>
        <w:szCs w:val="72"/>
      </w:rPr>
      <w:t xml:space="preserve">    </w:t>
    </w:r>
    <w:r>
      <w:rPr>
        <w:rFonts w:ascii="Algerian" w:eastAsia="Algerian" w:hAnsi="Algerian" w:cs="Algerian"/>
        <w:color w:val="000000"/>
        <w:sz w:val="72"/>
        <w:szCs w:val="72"/>
      </w:rPr>
      <w:t>H</w:t>
    </w:r>
    <w:r>
      <w:rPr>
        <w:rFonts w:ascii="Algerian" w:eastAsia="Algerian" w:hAnsi="Algerian" w:cs="Algerian"/>
        <w:sz w:val="72"/>
        <w:szCs w:val="72"/>
      </w:rPr>
      <w:t xml:space="preserve">    </w:t>
    </w:r>
    <w:r>
      <w:rPr>
        <w:rFonts w:ascii="Algerian" w:eastAsia="Algerian" w:hAnsi="Algerian" w:cs="Algerian"/>
        <w:color w:val="000000"/>
        <w:sz w:val="72"/>
        <w:szCs w:val="72"/>
      </w:rPr>
      <w:t>S</w:t>
    </w:r>
    <w:r>
      <w:rPr>
        <w:color w:val="000000"/>
        <w:sz w:val="72"/>
        <w:szCs w:val="72"/>
      </w:rPr>
      <w:t xml:space="preserve"> </w:t>
    </w:r>
  </w:p>
  <w:p w:rsidR="009D0987" w:rsidRDefault="008B492A">
    <w:pPr>
      <w:pBdr>
        <w:top w:val="nil"/>
        <w:left w:val="nil"/>
        <w:bottom w:val="nil"/>
        <w:right w:val="nil"/>
        <w:between w:val="nil"/>
      </w:pBdr>
      <w:tabs>
        <w:tab w:val="center" w:pos="4680"/>
        <w:tab w:val="right" w:pos="9360"/>
      </w:tabs>
      <w:rPr>
        <w:b/>
        <w:i/>
      </w:rPr>
    </w:pPr>
    <w:r>
      <w:t xml:space="preserve">                                            </w:t>
    </w:r>
    <w:r>
      <w:rPr>
        <w:b/>
        <w:i/>
      </w:rPr>
      <w:t>Unity            Grit       Helpfulness    Self-Respect</w:t>
    </w:r>
  </w:p>
  <w:p w:rsidR="009D0987" w:rsidRDefault="009D0987">
    <w:pPr>
      <w:pBdr>
        <w:top w:val="nil"/>
        <w:left w:val="nil"/>
        <w:bottom w:val="nil"/>
        <w:right w:val="nil"/>
        <w:between w:val="nil"/>
      </w:pBdr>
      <w:tabs>
        <w:tab w:val="center" w:pos="4680"/>
        <w:tab w:val="right" w:pos="9360"/>
      </w:tabs>
      <w:jc w:val="center"/>
      <w:rPr>
        <w:rFonts w:ascii="Algerian" w:eastAsia="Algerian" w:hAnsi="Algerian" w:cs="Algerian"/>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A283E"/>
    <w:multiLevelType w:val="multilevel"/>
    <w:tmpl w:val="2A3CB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DA782F"/>
    <w:multiLevelType w:val="multilevel"/>
    <w:tmpl w:val="E8940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093A9E"/>
    <w:multiLevelType w:val="multilevel"/>
    <w:tmpl w:val="07A6A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792942"/>
    <w:multiLevelType w:val="multilevel"/>
    <w:tmpl w:val="F6408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F759C2"/>
    <w:multiLevelType w:val="multilevel"/>
    <w:tmpl w:val="5EECD84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87"/>
    <w:rsid w:val="00164286"/>
    <w:rsid w:val="005B021C"/>
    <w:rsid w:val="006D70A1"/>
    <w:rsid w:val="008B492A"/>
    <w:rsid w:val="008C68E7"/>
    <w:rsid w:val="009D0987"/>
    <w:rsid w:val="00A24FCE"/>
    <w:rsid w:val="00FD7748"/>
    <w:rsid w:val="00FE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8E91"/>
  <w15:docId w15:val="{71A5F43F-C277-4DD1-84A9-2781105E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D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41DE"/>
    <w:pPr>
      <w:jc w:val="center"/>
    </w:pPr>
    <w:rPr>
      <w:b/>
      <w:szCs w:val="20"/>
    </w:rPr>
  </w:style>
  <w:style w:type="character" w:customStyle="1" w:styleId="TitleChar">
    <w:name w:val="Title Char"/>
    <w:basedOn w:val="DefaultParagraphFont"/>
    <w:link w:val="Title"/>
    <w:rsid w:val="004941DE"/>
    <w:rPr>
      <w:rFonts w:ascii="Times New Roman" w:eastAsia="Times New Roman" w:hAnsi="Times New Roman" w:cs="Times New Roman"/>
      <w:b/>
      <w:sz w:val="24"/>
      <w:szCs w:val="20"/>
    </w:rPr>
  </w:style>
  <w:style w:type="paragraph" w:styleId="BodyText">
    <w:name w:val="Body Text"/>
    <w:basedOn w:val="Normal"/>
    <w:link w:val="BodyTextChar"/>
    <w:rsid w:val="004941DE"/>
    <w:rPr>
      <w:b/>
      <w:szCs w:val="20"/>
    </w:rPr>
  </w:style>
  <w:style w:type="character" w:customStyle="1" w:styleId="BodyTextChar">
    <w:name w:val="Body Text Char"/>
    <w:basedOn w:val="DefaultParagraphFont"/>
    <w:link w:val="BodyText"/>
    <w:rsid w:val="004941D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65AE2"/>
    <w:pPr>
      <w:tabs>
        <w:tab w:val="center" w:pos="4680"/>
        <w:tab w:val="right" w:pos="9360"/>
      </w:tabs>
    </w:pPr>
  </w:style>
  <w:style w:type="character" w:customStyle="1" w:styleId="HeaderChar">
    <w:name w:val="Header Char"/>
    <w:basedOn w:val="DefaultParagraphFont"/>
    <w:link w:val="Header"/>
    <w:uiPriority w:val="99"/>
    <w:rsid w:val="00565A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AE2"/>
    <w:pPr>
      <w:tabs>
        <w:tab w:val="center" w:pos="4680"/>
        <w:tab w:val="right" w:pos="9360"/>
      </w:tabs>
    </w:pPr>
  </w:style>
  <w:style w:type="character" w:customStyle="1" w:styleId="FooterChar">
    <w:name w:val="Footer Char"/>
    <w:basedOn w:val="DefaultParagraphFont"/>
    <w:link w:val="Footer"/>
    <w:uiPriority w:val="99"/>
    <w:rsid w:val="00565A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6A"/>
    <w:rPr>
      <w:rFonts w:ascii="Segoe UI" w:eastAsia="Times New Roman" w:hAnsi="Segoe UI" w:cs="Segoe UI"/>
      <w:sz w:val="18"/>
      <w:szCs w:val="18"/>
    </w:rPr>
  </w:style>
  <w:style w:type="paragraph" w:styleId="ListParagraph">
    <w:name w:val="List Paragraph"/>
    <w:basedOn w:val="Normal"/>
    <w:uiPriority w:val="34"/>
    <w:qFormat/>
    <w:rsid w:val="009A284A"/>
    <w:pPr>
      <w:spacing w:after="160" w:line="259" w:lineRule="auto"/>
      <w:ind w:left="720"/>
      <w:contextualSpacing/>
    </w:pPr>
    <w:rPr>
      <w:rFonts w:ascii="Calibri" w:eastAsia="Calibri" w:hAnsi="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ori.gloosby@henry.k12.g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sEMO1do+lO0DbC4Ugt2riQELPg==">AMUW2mWrPCQnQ7Mino5e2a2hIYbMiVQoX7cVj7J1a/DwW+L1cP6VFxnl1RFlQmkzHjUkbDOySdC1WkslN+tG32KSXXSeULlbXykjHtxW8acthrYfx6Hm7UhSAQOw7+loxdtW8mo3wxhV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Waller, Teisha</dc:creator>
  <cp:lastModifiedBy>Goolsby, Lori</cp:lastModifiedBy>
  <cp:revision>7</cp:revision>
  <dcterms:created xsi:type="dcterms:W3CDTF">2020-08-04T14:48:00Z</dcterms:created>
  <dcterms:modified xsi:type="dcterms:W3CDTF">2020-08-10T18:27:00Z</dcterms:modified>
</cp:coreProperties>
</file>